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8D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Arcidiocesi di Taranto</w:t>
      </w:r>
    </w:p>
    <w:p w:rsidR="00FD2994" w:rsidRPr="008C267E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8C267E">
        <w:rPr>
          <w:rFonts w:ascii="Book Antiqua" w:hAnsi="Book Antiqua" w:cs="Times New Roman"/>
          <w:smallCaps/>
          <w:sz w:val="28"/>
          <w:szCs w:val="28"/>
        </w:rPr>
        <w:t xml:space="preserve">Vicaria </w:t>
      </w:r>
      <w:r w:rsidR="005402C0">
        <w:rPr>
          <w:rFonts w:ascii="Book Antiqua" w:hAnsi="Book Antiqua" w:cs="Times New Roman"/>
          <w:smallCaps/>
          <w:sz w:val="28"/>
          <w:szCs w:val="28"/>
        </w:rPr>
        <w:t>Martina Franca</w:t>
      </w: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Ufficio di Pastorale Familiare</w:t>
      </w:r>
    </w:p>
    <w:p w:rsidR="00AF11B1" w:rsidRDefault="00AF11B1" w:rsidP="0007246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7D1F3E" w:rsidRDefault="007D1F3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7D1F3E" w:rsidRPr="00A10A41" w:rsidRDefault="007D1F3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4446CE" w:rsidRPr="00A10A41" w:rsidRDefault="00584FB3" w:rsidP="007D1F3E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>
        <w:rPr>
          <w:rFonts w:ascii="Lucida Calligraphy" w:hAnsi="Lucida Calligraphy" w:cs="Times New Roman"/>
          <w:sz w:val="32"/>
          <w:szCs w:val="24"/>
        </w:rPr>
        <w:t>Come Cristo ha amato la Chiesa</w:t>
      </w: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3217CB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D42840" w:rsidRDefault="00D42840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892BAD" w:rsidRDefault="00892BAD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7D1F3E" w:rsidRDefault="007D1F3E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:rsidR="003217CB" w:rsidRDefault="003217CB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:rsidR="00FD2994" w:rsidRPr="005402C0" w:rsidRDefault="005B5374" w:rsidP="00FD2994">
      <w:pPr>
        <w:spacing w:after="0"/>
        <w:ind w:left="-284"/>
        <w:jc w:val="center"/>
        <w:rPr>
          <w:rFonts w:ascii="Book Antiqua" w:hAnsi="Book Antiqua" w:cs="Times New Roman"/>
          <w:sz w:val="20"/>
          <w:szCs w:val="20"/>
        </w:rPr>
      </w:pPr>
      <w:r w:rsidRPr="005402C0">
        <w:rPr>
          <w:rFonts w:ascii="Book Antiqua" w:hAnsi="Book Antiqua" w:cs="Times New Roman"/>
          <w:sz w:val="20"/>
          <w:szCs w:val="20"/>
        </w:rPr>
        <w:t xml:space="preserve">Parrocchia </w:t>
      </w:r>
      <w:r w:rsidR="005402C0" w:rsidRPr="005402C0">
        <w:rPr>
          <w:rFonts w:ascii="Book Antiqua" w:hAnsi="Book Antiqua" w:cs="Times New Roman"/>
          <w:sz w:val="20"/>
          <w:szCs w:val="20"/>
        </w:rPr>
        <w:t>Maria SS. del Monte Carmelo</w:t>
      </w:r>
      <w:r w:rsidR="007D1F3E" w:rsidRPr="005402C0">
        <w:rPr>
          <w:rFonts w:ascii="Book Antiqua" w:hAnsi="Book Antiqua" w:cs="Times New Roman"/>
          <w:sz w:val="20"/>
          <w:szCs w:val="20"/>
        </w:rPr>
        <w:t xml:space="preserve"> </w:t>
      </w:r>
      <w:r w:rsidR="00FD2994" w:rsidRPr="005402C0">
        <w:rPr>
          <w:rFonts w:ascii="Book Antiqua" w:hAnsi="Book Antiqua" w:cs="Times New Roman"/>
          <w:sz w:val="20"/>
          <w:szCs w:val="20"/>
        </w:rPr>
        <w:t xml:space="preserve">– </w:t>
      </w:r>
      <w:r w:rsidR="005402C0" w:rsidRPr="005402C0">
        <w:rPr>
          <w:rFonts w:ascii="Book Antiqua" w:hAnsi="Book Antiqua" w:cs="Times New Roman"/>
          <w:sz w:val="20"/>
          <w:szCs w:val="20"/>
        </w:rPr>
        <w:t>Martina Franca</w:t>
      </w:r>
      <w:r w:rsidRPr="005402C0">
        <w:rPr>
          <w:rFonts w:ascii="Book Antiqua" w:hAnsi="Book Antiqua" w:cs="Times New Roman"/>
          <w:sz w:val="20"/>
          <w:szCs w:val="20"/>
        </w:rPr>
        <w:t xml:space="preserve"> (TA)</w:t>
      </w:r>
    </w:p>
    <w:p w:rsidR="00DB0D5E" w:rsidRDefault="005402C0" w:rsidP="00A10A41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24 maggio</w:t>
      </w:r>
      <w:r w:rsidR="00892BAD">
        <w:rPr>
          <w:rFonts w:ascii="Book Antiqua" w:hAnsi="Book Antiqua" w:cs="Times New Roman"/>
          <w:sz w:val="26"/>
          <w:szCs w:val="26"/>
        </w:rPr>
        <w:t xml:space="preserve"> 201</w:t>
      </w:r>
      <w:r w:rsidR="00A10A41">
        <w:rPr>
          <w:rFonts w:ascii="Book Antiqua" w:hAnsi="Book Antiqua" w:cs="Times New Roman"/>
          <w:sz w:val="26"/>
          <w:szCs w:val="26"/>
        </w:rPr>
        <w:t>9</w:t>
      </w:r>
    </w:p>
    <w:p w:rsidR="007A3FE7" w:rsidRPr="00C411CE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 w:rsidRPr="00C411CE">
        <w:rPr>
          <w:rFonts w:ascii="Book Antiqua" w:hAnsi="Book Antiqua"/>
          <w:i/>
          <w:sz w:val="22"/>
          <w:szCs w:val="22"/>
        </w:rPr>
        <w:lastRenderedPageBreak/>
        <w:t>guida</w:t>
      </w:r>
      <w:r w:rsidRPr="00C411CE">
        <w:rPr>
          <w:rFonts w:ascii="Book Antiqua" w:hAnsi="Book Antiqua"/>
          <w:sz w:val="22"/>
          <w:szCs w:val="22"/>
        </w:rPr>
        <w:t xml:space="preserve">: </w:t>
      </w:r>
      <w:bookmarkStart w:id="0" w:name="_Hlk536427834"/>
      <w:r w:rsidRPr="00C411CE">
        <w:rPr>
          <w:rFonts w:ascii="Book Antiqua" w:hAnsi="Book Antiqua"/>
          <w:b/>
          <w:sz w:val="22"/>
          <w:szCs w:val="22"/>
        </w:rPr>
        <w:t>Dal</w:t>
      </w:r>
      <w:bookmarkEnd w:id="0"/>
      <w:r>
        <w:rPr>
          <w:rFonts w:ascii="Book Antiqua" w:hAnsi="Book Antiqua"/>
          <w:b/>
          <w:sz w:val="22"/>
          <w:szCs w:val="22"/>
        </w:rPr>
        <w:t xml:space="preserve">l’omelia di papa Francesco per la veglia pasquale – </w:t>
      </w:r>
      <w:r w:rsidRPr="00DB08D6">
        <w:rPr>
          <w:rFonts w:ascii="Book Antiqua" w:hAnsi="Book Antiqua"/>
          <w:b/>
          <w:i/>
          <w:sz w:val="22"/>
          <w:szCs w:val="22"/>
        </w:rPr>
        <w:t>(</w:t>
      </w:r>
      <w:r>
        <w:rPr>
          <w:rFonts w:ascii="Book Antiqua" w:hAnsi="Book Antiqua"/>
          <w:b/>
          <w:i/>
          <w:sz w:val="22"/>
          <w:szCs w:val="22"/>
        </w:rPr>
        <w:t>20 aprile</w:t>
      </w:r>
      <w:r w:rsidRPr="00DB08D6">
        <w:rPr>
          <w:rFonts w:ascii="Book Antiqua" w:hAnsi="Book Antiqua"/>
          <w:b/>
          <w:i/>
          <w:sz w:val="22"/>
          <w:szCs w:val="22"/>
        </w:rPr>
        <w:t xml:space="preserve"> 2019)</w:t>
      </w:r>
    </w:p>
    <w:p w:rsidR="007A3FE7" w:rsidRPr="001816AC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1816AC">
        <w:rPr>
          <w:rFonts w:ascii="Book Antiqua" w:hAnsi="Book Antiqua"/>
        </w:rPr>
        <w:t>«La Pasqua ci insegna che il credente si ferma poco al cimitero, perché è chiamato a camminare incontro al Vivente. Chiediamoci: nella mia vita, verso dove cammino? A volte ci dirigiamo sempre e solo verso i nostri problemi, che non mancano mai, e andiamo dal Signore solo perché ci aiuti. Ma allora sono i nostri bisogni, non Gesù, a orientarci. Ed è sempre un cercare il Vivente tra i morti. Quante volte, poi, dopo aver incontrato il Signore, ritorniamo tra i morti, aggirandoci dentro di noi a rivangare rimpianti, rimorsi, ferite e insoddisfazioni, senza lasciare che il Risorto ci trasformi. Cari fratelli e sorelle, diamo al Vivente il posto centrale nella vita. Chiediamo la grazia di non farci trasportare dalla corrente, dal mare dei problemi; di non infrangerci sulle pietre del peccato e sugli scogli della sfiducia e della paura. Cerchiamo Lui, lasciamoci cercare da Lui, cerchiamo Lui in tutto e prima di tutto. E con Lui risorgeremo».</w:t>
      </w:r>
    </w:p>
    <w:p w:rsidR="007A3FE7" w:rsidRPr="001816AC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Sostiamo davanti all’Eucaristia, memoriale della Pasqua e sacramento della presenza del Signore, il quale dice a ciascuno di noi: “Sono vivo e sono sempre con, te!”</w:t>
      </w:r>
      <w:r w:rsidRPr="001816A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Lasciamoci riscaldare dall’amore del Risorto, affinché in tutte le nostre famiglie possa risuonare l’alleluia pasquale. 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7A3FE7" w:rsidRPr="0030179A" w:rsidRDefault="007A3FE7" w:rsidP="007A3FE7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b/>
          <w:smallCaps/>
          <w:szCs w:val="24"/>
        </w:rPr>
      </w:pPr>
      <w:r w:rsidRPr="0030179A">
        <w:rPr>
          <w:rFonts w:ascii="Book Antiqua" w:hAnsi="Book Antiqua" w:cs="Times New Roman"/>
          <w:b/>
          <w:i/>
          <w:szCs w:val="24"/>
        </w:rPr>
        <w:t>canto d’esposizione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b/>
          <w:sz w:val="12"/>
          <w:szCs w:val="12"/>
          <w:lang w:val="en-GB"/>
        </w:rPr>
      </w:pP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adorazione silenziosa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7A3FE7" w:rsidRPr="001816AC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</w:rPr>
      </w:pPr>
      <w:r w:rsidRPr="00C411CE">
        <w:rPr>
          <w:rFonts w:ascii="Book Antiqua" w:hAnsi="Book Antiqua"/>
          <w:i/>
        </w:rPr>
        <w:t>1^ antifona</w:t>
      </w:r>
      <w:r w:rsidRPr="00C411C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bookmarkStart w:id="1" w:name="_Hlk6914775"/>
      <w:r w:rsidRPr="001816AC">
        <w:rPr>
          <w:rFonts w:ascii="Book Antiqua" w:hAnsi="Book Antiqua"/>
        </w:rPr>
        <w:t xml:space="preserve">Maria Maddalena e l'altra Maria vanno alla tomba, per onorare il corpo sepolto, ma non trovano il Signore, alleluia. </w:t>
      </w:r>
      <w:bookmarkEnd w:id="1"/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7A3FE7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2" w:name="_Hlk530904121"/>
      <w:r w:rsidRPr="00C411CE">
        <w:rPr>
          <w:rFonts w:ascii="Book Antiqua" w:hAnsi="Book Antiqua"/>
        </w:rPr>
        <w:t xml:space="preserve">SALMO </w:t>
      </w:r>
      <w:r>
        <w:rPr>
          <w:rFonts w:ascii="Book Antiqua" w:hAnsi="Book Antiqua"/>
        </w:rPr>
        <w:t>109, 1-5.7</w:t>
      </w:r>
      <w:bookmarkEnd w:id="2"/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Oracolo del Signore al mio Signore: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«Siedi alla mia destra,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lastRenderedPageBreak/>
        <w:t>finché io ponga i tuoi nemici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a sgabello dei tuoi piedi».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Lo scettro del tuo potere stende il Signore da Sion: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«Domina in mezzo ai tuoi nemici.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A te il principato nel giorno della tua potenza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tra santi splendori;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dal seno dell'aurora,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come rugiada, io ti ho generato».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Il Signore ha giurato e non si pente: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«Tu sei sacerdote per sempre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 xml:space="preserve">al modo di </w:t>
      </w:r>
      <w:proofErr w:type="spellStart"/>
      <w:r w:rsidRPr="00897C7B">
        <w:rPr>
          <w:rFonts w:ascii="Book Antiqua" w:hAnsi="Book Antiqua"/>
        </w:rPr>
        <w:t>Melchisedek</w:t>
      </w:r>
      <w:proofErr w:type="spellEnd"/>
      <w:r w:rsidRPr="00897C7B">
        <w:rPr>
          <w:rFonts w:ascii="Book Antiqua" w:hAnsi="Book Antiqua"/>
        </w:rPr>
        <w:t>».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Il Signore è alla tua destra,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annienterà i re nel giorno della sua ira. 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Lungo il cammino si disseta al torrente *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e solleva alta la testa. Gloria…</w:t>
      </w:r>
    </w:p>
    <w:p w:rsidR="007A3FE7" w:rsidRPr="00C411CE" w:rsidRDefault="007A3FE7" w:rsidP="007A3FE7">
      <w:pPr>
        <w:spacing w:after="0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7A3FE7" w:rsidRPr="00C411CE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C411CE">
        <w:rPr>
          <w:rFonts w:ascii="Book Antiqua" w:hAnsi="Book Antiqua"/>
          <w:i/>
        </w:rPr>
        <w:t>1^ antifona</w:t>
      </w:r>
      <w:r w:rsidRPr="00C411CE">
        <w:rPr>
          <w:rFonts w:ascii="Book Antiqua" w:hAnsi="Book Antiqua"/>
        </w:rPr>
        <w:t xml:space="preserve">: </w:t>
      </w:r>
      <w:r w:rsidRPr="001816AC">
        <w:rPr>
          <w:rFonts w:ascii="Book Antiqua" w:hAnsi="Book Antiqua"/>
          <w:b/>
        </w:rPr>
        <w:t>Maria Maddalena e l'altra Maria vanno alla tomba, per onorare il corpo sepolto, ma non trovano il Signore, alleluia.</w:t>
      </w:r>
    </w:p>
    <w:p w:rsidR="007A3FE7" w:rsidRPr="00897C7B" w:rsidRDefault="007A3FE7" w:rsidP="007A3FE7">
      <w:pPr>
        <w:spacing w:after="0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i/>
        </w:rPr>
        <w:t>2^ antifona</w:t>
      </w:r>
      <w:r w:rsidRPr="00897C7B">
        <w:rPr>
          <w:rFonts w:ascii="Book Antiqua" w:hAnsi="Book Antiqua"/>
        </w:rPr>
        <w:t xml:space="preserve">: </w:t>
      </w:r>
      <w:bookmarkStart w:id="3" w:name="_Hlk6914986"/>
      <w:r w:rsidRPr="00897C7B">
        <w:rPr>
          <w:rFonts w:ascii="Book Antiqua" w:hAnsi="Book Antiqua"/>
        </w:rPr>
        <w:t>Venite, vedete dove era deposto il Signore, alleluia.</w:t>
      </w:r>
      <w:bookmarkEnd w:id="3"/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4" w:name="_Hlk6915203"/>
      <w:r w:rsidRPr="00897C7B">
        <w:rPr>
          <w:rFonts w:ascii="Book Antiqua" w:hAnsi="Book Antiqua"/>
        </w:rPr>
        <w:t>SALMO 113A</w:t>
      </w:r>
    </w:p>
    <w:bookmarkEnd w:id="4"/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Beato l'uomo a cui è rimessa la colpa,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e perdonato il peccato.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Beato l'uomo a cui Dio non imputa alcun male *</w:t>
      </w:r>
    </w:p>
    <w:p w:rsidR="007A3FE7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e nel cui spirito non è inganno.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  <w:r w:rsidRPr="00897C7B">
        <w:rPr>
          <w:rFonts w:ascii="Book Antiqua" w:hAnsi="Book Antiqua"/>
          <w:sz w:val="12"/>
          <w:szCs w:val="12"/>
        </w:rPr>
        <w:t>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Quando Israele uscì dall'Egitto,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la casa di Giacobbe da un popolo barbaro,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Giuda divenne il suo santuario, *</w:t>
      </w:r>
    </w:p>
    <w:p w:rsidR="007A3FE7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Israele il suo dominio. </w:t>
      </w:r>
    </w:p>
    <w:p w:rsidR="007A3FE7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lastRenderedPageBreak/>
        <w:t>Il mare vide e si ritrasse,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il Giordano si volse indietro,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i monti saltellarono come arieti,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le colline come agnelli di un gregge.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  <w:sz w:val="22"/>
          <w:szCs w:val="22"/>
        </w:rPr>
        <w:t>Che hai tu, mare, per fuggire,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e tu, Giordano, perché torni indietro?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Perché voi monti saltellate come arieti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e voi colline come agnelli di un gregge?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  <w:sz w:val="22"/>
          <w:szCs w:val="22"/>
        </w:rPr>
        <w:t>Trema, o terra, davanti al Signore,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davanti al Dio di Giacobbe, 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che muta la rupe in un lago, *</w:t>
      </w:r>
    </w:p>
    <w:p w:rsidR="007A3FE7" w:rsidRPr="00897C7B" w:rsidRDefault="007A3FE7" w:rsidP="007A3FE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7C7B">
        <w:rPr>
          <w:rFonts w:ascii="Book Antiqua" w:hAnsi="Book Antiqua"/>
          <w:sz w:val="22"/>
          <w:szCs w:val="22"/>
        </w:rPr>
        <w:t>la roccia in sorgenti d'acqua. Gloria…</w:t>
      </w: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7A3FE7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C411CE">
        <w:rPr>
          <w:rFonts w:ascii="Book Antiqua" w:hAnsi="Book Antiqua"/>
          <w:i/>
        </w:rPr>
        <w:t>2^ antifona</w:t>
      </w:r>
      <w:r w:rsidRPr="00C411CE">
        <w:rPr>
          <w:rFonts w:ascii="Book Antiqua" w:hAnsi="Book Antiqua"/>
        </w:rPr>
        <w:t xml:space="preserve">: </w:t>
      </w:r>
      <w:r w:rsidRPr="00897C7B">
        <w:rPr>
          <w:rFonts w:ascii="Book Antiqua" w:hAnsi="Book Antiqua"/>
          <w:b/>
        </w:rPr>
        <w:t>Venite, vedete dove era deposto il Signore, alleluia.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i/>
        </w:rPr>
        <w:t>3^ antifona</w:t>
      </w:r>
      <w:r w:rsidRPr="00897C7B">
        <w:rPr>
          <w:rFonts w:ascii="Book Antiqua" w:hAnsi="Book Antiqua"/>
        </w:rPr>
        <w:t>:</w:t>
      </w:r>
      <w:bookmarkStart w:id="5" w:name="_Hlk536423873"/>
      <w:r w:rsidRPr="00897C7B">
        <w:rPr>
          <w:rFonts w:ascii="Book Antiqua" w:hAnsi="Book Antiqua"/>
        </w:rPr>
        <w:t xml:space="preserve"> </w:t>
      </w:r>
      <w:bookmarkStart w:id="6" w:name="_Hlk6915418"/>
      <w:r w:rsidRPr="00897C7B">
        <w:rPr>
          <w:rFonts w:ascii="Book Antiqua" w:hAnsi="Book Antiqua"/>
        </w:rPr>
        <w:t>Popoli, benedite il nostro Dio: mi ha ricondotto tra i vivi, alleluia</w:t>
      </w:r>
      <w:bookmarkEnd w:id="6"/>
      <w:r w:rsidRPr="00897C7B">
        <w:rPr>
          <w:rFonts w:ascii="Book Antiqua" w:hAnsi="Book Antiqua"/>
        </w:rPr>
        <w:t>.</w:t>
      </w:r>
    </w:p>
    <w:p w:rsidR="007A3FE7" w:rsidRPr="00B44F5D" w:rsidRDefault="007A3FE7" w:rsidP="007A3FE7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SALMO 65,1-12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Acclamate a Dio da tutta la terra, 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cantate alla gloria del suo nome,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date a lui splendida lode.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Dite a Dio: «Stupende sono le tue opere!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Per la grandezza della tua potenza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a te si piegano i tuoi nemici.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A te si prostri tutta la terra,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a te canti inni, canti al tuo nome».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Venite e vedete le opere di Dio,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mirabile nel suo agire sugli uomini.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Egli cambiò il mare in terra ferma, 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passarono a piedi il fiume; *</w:t>
      </w:r>
    </w:p>
    <w:p w:rsidR="007A3FE7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per questo in lui esultiamo di gioia. </w:t>
      </w:r>
    </w:p>
    <w:p w:rsidR="007A3FE7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lastRenderedPageBreak/>
        <w:t>Con la sua forza domina in eterno, 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il suo occhio scruta le nazioni;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i ribelli non rialzino la fronte.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Benedite, popoli, il nostro Dio,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fate risuonare la sua lode;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è lui che salvò la nostra vita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e non lasciò vacillare i nostri passi.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Dio, tu ci hai messi alla prova;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ci hai passati al crogiuolo, come l'argento.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Ci hai fatti cadere in un agguato,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hai messo un peso ai nostri fianchi.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  <w:sz w:val="12"/>
          <w:szCs w:val="12"/>
        </w:rPr>
        <w:br/>
      </w:r>
      <w:r w:rsidRPr="00897C7B">
        <w:rPr>
          <w:rFonts w:ascii="Book Antiqua" w:hAnsi="Book Antiqua"/>
        </w:rPr>
        <w:t>Hai fatto cavalcare uomini sulle nostre teste; †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ci hai fatto passare per il fuoco e l'acqua, *</w:t>
      </w:r>
    </w:p>
    <w:p w:rsidR="007A3FE7" w:rsidRPr="00897C7B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7C7B">
        <w:rPr>
          <w:rFonts w:ascii="Book Antiqua" w:hAnsi="Book Antiqua"/>
        </w:rPr>
        <w:t>ma poi ci hai dato sollievo. Gloria…</w:t>
      </w:r>
    </w:p>
    <w:bookmarkEnd w:id="5"/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C411CE">
        <w:rPr>
          <w:rFonts w:ascii="Book Antiqua" w:hAnsi="Book Antiqua"/>
          <w:i/>
        </w:rPr>
        <w:t>3^ antifona</w:t>
      </w:r>
      <w:r w:rsidRPr="00C411CE">
        <w:rPr>
          <w:rFonts w:ascii="Book Antiqua" w:hAnsi="Book Antiqua"/>
        </w:rPr>
        <w:t xml:space="preserve">: </w:t>
      </w:r>
      <w:bookmarkStart w:id="7" w:name="_Hlk4248755"/>
      <w:r w:rsidRPr="00897C7B">
        <w:rPr>
          <w:rFonts w:ascii="Book Antiqua" w:hAnsi="Book Antiqua"/>
          <w:b/>
        </w:rPr>
        <w:t>Popoli, benedite il nostro Dio: mi ha ricondotto tra i vivi, alleluia.</w:t>
      </w:r>
      <w:r w:rsidRPr="00C411CE">
        <w:rPr>
          <w:rFonts w:ascii="Book Antiqua" w:hAnsi="Book Antiqua"/>
          <w:b/>
        </w:rPr>
        <w:t xml:space="preserve"> </w:t>
      </w:r>
    </w:p>
    <w:bookmarkEnd w:id="7"/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sz w:val="10"/>
          <w:szCs w:val="14"/>
        </w:rPr>
      </w:pP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adorazione silenziosa</w:t>
      </w: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7A3FE7" w:rsidRPr="0030179A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b/>
          <w:szCs w:val="24"/>
        </w:rPr>
      </w:pPr>
      <w:r w:rsidRPr="0030179A">
        <w:rPr>
          <w:rFonts w:ascii="Book Antiqua" w:hAnsi="Book Antiqua" w:cs="Times New Roman"/>
          <w:b/>
          <w:i/>
        </w:rPr>
        <w:t>canto</w:t>
      </w:r>
    </w:p>
    <w:p w:rsidR="007A3FE7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7A3FE7" w:rsidRPr="00277134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color w:val="FF0000"/>
          <w:szCs w:val="24"/>
        </w:rPr>
      </w:pPr>
      <w:r w:rsidRPr="00277134">
        <w:rPr>
          <w:rFonts w:ascii="Book Antiqua" w:hAnsi="Book Antiqua" w:cs="Times New Roman"/>
          <w:i/>
          <w:szCs w:val="24"/>
        </w:rPr>
        <w:t>lettore</w:t>
      </w:r>
      <w:r w:rsidRPr="00277134">
        <w:rPr>
          <w:rFonts w:ascii="Book Antiqua" w:hAnsi="Book Antiqua" w:cs="Times New Roman"/>
          <w:szCs w:val="24"/>
        </w:rPr>
        <w:t xml:space="preserve">: </w:t>
      </w:r>
      <w:r w:rsidRPr="00277134">
        <w:rPr>
          <w:rFonts w:ascii="Book Antiqua" w:hAnsi="Book Antiqua" w:cs="Times New Roman"/>
          <w:b/>
        </w:rPr>
        <w:t>Dalla lettera di San Paolo Apostolo agli Efesini</w:t>
      </w:r>
      <w:r w:rsidRPr="00277134">
        <w:rPr>
          <w:rFonts w:ascii="Book Antiqua" w:hAnsi="Book Antiqua" w:cs="Times New Roman"/>
        </w:rPr>
        <w:t xml:space="preserve"> </w:t>
      </w:r>
      <w:r w:rsidRPr="00277134">
        <w:rPr>
          <w:rFonts w:ascii="Book Antiqua" w:hAnsi="Book Antiqua" w:cs="Times New Roman"/>
          <w:sz w:val="16"/>
          <w:szCs w:val="16"/>
        </w:rPr>
        <w:t>(5,21-32)</w:t>
      </w:r>
    </w:p>
    <w:p w:rsidR="007A3FE7" w:rsidRPr="00277134" w:rsidRDefault="007A3FE7" w:rsidP="007A3FE7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12"/>
          <w:szCs w:val="12"/>
          <w:vertAlign w:val="superscript"/>
          <w:lang w:eastAsia="it-IT"/>
        </w:rPr>
      </w:pPr>
    </w:p>
    <w:p w:rsidR="007A3FE7" w:rsidRPr="00277134" w:rsidRDefault="007A3FE7" w:rsidP="007A3FE7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21</w:t>
      </w:r>
      <w:r w:rsidRPr="00277134">
        <w:rPr>
          <w:rFonts w:ascii="Book Antiqua" w:eastAsia="Times New Roman" w:hAnsi="Book Antiqua" w:cs="Times New Roman"/>
          <w:lang w:eastAsia="it-IT"/>
        </w:rPr>
        <w:t>Nel timore di Cristo, siate sottomessi gli uni agli altri: </w:t>
      </w:r>
      <w:bookmarkStart w:id="8" w:name="VER_22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22</w:t>
      </w:r>
      <w:bookmarkEnd w:id="8"/>
      <w:r w:rsidRPr="00277134">
        <w:rPr>
          <w:rFonts w:ascii="Book Antiqua" w:eastAsia="Times New Roman" w:hAnsi="Book Antiqua" w:cs="Times New Roman"/>
          <w:lang w:eastAsia="it-IT"/>
        </w:rPr>
        <w:t>le mogli lo siano ai loro mariti, come al Signore; </w:t>
      </w:r>
      <w:bookmarkStart w:id="9" w:name="VER_23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23</w:t>
      </w:r>
      <w:bookmarkEnd w:id="9"/>
      <w:r w:rsidRPr="00277134">
        <w:rPr>
          <w:rFonts w:ascii="Book Antiqua" w:eastAsia="Times New Roman" w:hAnsi="Book Antiqua" w:cs="Times New Roman"/>
          <w:lang w:eastAsia="it-IT"/>
        </w:rPr>
        <w:t>il marito infatti è capo della moglie, così come Cristo è capo della Chiesa, lui che è salvatore del corpo. </w:t>
      </w:r>
      <w:bookmarkStart w:id="10" w:name="VER_24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24</w:t>
      </w:r>
      <w:bookmarkEnd w:id="10"/>
      <w:r w:rsidRPr="00277134">
        <w:rPr>
          <w:rFonts w:ascii="Book Antiqua" w:eastAsia="Times New Roman" w:hAnsi="Book Antiqua" w:cs="Times New Roman"/>
          <w:lang w:eastAsia="it-IT"/>
        </w:rPr>
        <w:t>E come la Chiesa è sottomessa a Cristo, così anche le mogli lo siano ai loro mariti in tutto.</w:t>
      </w:r>
      <w:bookmarkStart w:id="11" w:name="VER_25"/>
    </w:p>
    <w:p w:rsidR="007A3FE7" w:rsidRPr="00277134" w:rsidRDefault="007A3FE7" w:rsidP="007A3FE7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25</w:t>
      </w:r>
      <w:bookmarkEnd w:id="11"/>
      <w:r w:rsidRPr="00277134">
        <w:rPr>
          <w:rFonts w:ascii="Book Antiqua" w:eastAsia="Times New Roman" w:hAnsi="Book Antiqua" w:cs="Times New Roman"/>
          <w:lang w:eastAsia="it-IT"/>
        </w:rPr>
        <w:t xml:space="preserve">E voi, mariti, amate le vostre mogli, come anche Cristo ha amato la Chiesa e ha dato </w:t>
      </w:r>
      <w:proofErr w:type="gramStart"/>
      <w:r w:rsidRPr="00277134">
        <w:rPr>
          <w:rFonts w:ascii="Book Antiqua" w:eastAsia="Times New Roman" w:hAnsi="Book Antiqua" w:cs="Times New Roman"/>
          <w:lang w:eastAsia="it-IT"/>
        </w:rPr>
        <w:t>se</w:t>
      </w:r>
      <w:proofErr w:type="gramEnd"/>
      <w:r w:rsidRPr="00277134">
        <w:rPr>
          <w:rFonts w:ascii="Book Antiqua" w:eastAsia="Times New Roman" w:hAnsi="Book Antiqua" w:cs="Times New Roman"/>
          <w:lang w:eastAsia="it-IT"/>
        </w:rPr>
        <w:t xml:space="preserve"> stesso per lei, </w:t>
      </w:r>
      <w:bookmarkStart w:id="12" w:name="VER_26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26</w:t>
      </w:r>
      <w:bookmarkEnd w:id="12"/>
      <w:r w:rsidRPr="00277134">
        <w:rPr>
          <w:rFonts w:ascii="Book Antiqua" w:eastAsia="Times New Roman" w:hAnsi="Book Antiqua" w:cs="Times New Roman"/>
          <w:lang w:eastAsia="it-IT"/>
        </w:rPr>
        <w:t>per renderla santa, purificandola con il lavacro dell'acqua mediante la parola, </w:t>
      </w:r>
      <w:bookmarkStart w:id="13" w:name="VER_27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27</w:t>
      </w:r>
      <w:bookmarkEnd w:id="13"/>
      <w:r w:rsidRPr="00277134">
        <w:rPr>
          <w:rFonts w:ascii="Book Antiqua" w:eastAsia="Times New Roman" w:hAnsi="Book Antiqua" w:cs="Times New Roman"/>
          <w:lang w:eastAsia="it-IT"/>
        </w:rPr>
        <w:t>e per presentare a se stesso la Chiesa tutta gloriosa, senza macchia né ruga o alcunché di simile, ma santa e immacolata. </w:t>
      </w:r>
      <w:bookmarkStart w:id="14" w:name="VER_28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28</w:t>
      </w:r>
      <w:bookmarkEnd w:id="14"/>
      <w:r w:rsidRPr="00277134">
        <w:rPr>
          <w:rFonts w:ascii="Book Antiqua" w:eastAsia="Times New Roman" w:hAnsi="Book Antiqua" w:cs="Times New Roman"/>
          <w:lang w:eastAsia="it-IT"/>
        </w:rPr>
        <w:t xml:space="preserve">Così anche i mariti hanno il dovere di amare le mogli come il proprio </w:t>
      </w:r>
      <w:r w:rsidRPr="00277134">
        <w:rPr>
          <w:rFonts w:ascii="Book Antiqua" w:eastAsia="Times New Roman" w:hAnsi="Book Antiqua" w:cs="Times New Roman"/>
          <w:lang w:eastAsia="it-IT"/>
        </w:rPr>
        <w:lastRenderedPageBreak/>
        <w:t xml:space="preserve">corpo: chi ama la propria moglie, ama </w:t>
      </w:r>
      <w:proofErr w:type="gramStart"/>
      <w:r w:rsidRPr="00277134">
        <w:rPr>
          <w:rFonts w:ascii="Book Antiqua" w:eastAsia="Times New Roman" w:hAnsi="Book Antiqua" w:cs="Times New Roman"/>
          <w:lang w:eastAsia="it-IT"/>
        </w:rPr>
        <w:t>se</w:t>
      </w:r>
      <w:proofErr w:type="gramEnd"/>
      <w:r w:rsidRPr="00277134">
        <w:rPr>
          <w:rFonts w:ascii="Book Antiqua" w:eastAsia="Times New Roman" w:hAnsi="Book Antiqua" w:cs="Times New Roman"/>
          <w:lang w:eastAsia="it-IT"/>
        </w:rPr>
        <w:t xml:space="preserve"> stesso. </w:t>
      </w:r>
      <w:bookmarkStart w:id="15" w:name="VER_29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29</w:t>
      </w:r>
      <w:bookmarkEnd w:id="15"/>
      <w:r w:rsidRPr="00277134">
        <w:rPr>
          <w:rFonts w:ascii="Book Antiqua" w:eastAsia="Times New Roman" w:hAnsi="Book Antiqua" w:cs="Times New Roman"/>
          <w:lang w:eastAsia="it-IT"/>
        </w:rPr>
        <w:t>Nessuno infatti ha mai odiato la propria carne, anzi la nutre e la cura, come anche Cristo fa con la Chiesa, </w:t>
      </w:r>
      <w:bookmarkStart w:id="16" w:name="VER_30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30</w:t>
      </w:r>
      <w:bookmarkEnd w:id="16"/>
      <w:r w:rsidRPr="00277134">
        <w:rPr>
          <w:rFonts w:ascii="Book Antiqua" w:eastAsia="Times New Roman" w:hAnsi="Book Antiqua" w:cs="Times New Roman"/>
          <w:lang w:eastAsia="it-IT"/>
        </w:rPr>
        <w:t>poiché siamo membra del suo corpo. </w:t>
      </w:r>
      <w:bookmarkStart w:id="17" w:name="VER_31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31</w:t>
      </w:r>
      <w:bookmarkEnd w:id="17"/>
      <w:r w:rsidRPr="00277134">
        <w:rPr>
          <w:rFonts w:ascii="Book Antiqua" w:eastAsia="Times New Roman" w:hAnsi="Book Antiqua" w:cs="Times New Roman"/>
          <w:iCs/>
          <w:lang w:eastAsia="it-IT"/>
        </w:rPr>
        <w:t>Per questo l'uomo lascerà il padre e la madre e si unirà a sua moglie e i due diventeranno una sola carne.</w:t>
      </w:r>
      <w:r w:rsidRPr="00277134">
        <w:rPr>
          <w:rFonts w:ascii="Book Antiqua" w:eastAsia="Times New Roman" w:hAnsi="Book Antiqua" w:cs="Times New Roman"/>
          <w:lang w:eastAsia="it-IT"/>
        </w:rPr>
        <w:t> </w:t>
      </w:r>
      <w:bookmarkStart w:id="18" w:name="VER_32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32</w:t>
      </w:r>
      <w:bookmarkEnd w:id="18"/>
      <w:r w:rsidRPr="00277134">
        <w:rPr>
          <w:rFonts w:ascii="Book Antiqua" w:eastAsia="Times New Roman" w:hAnsi="Book Antiqua" w:cs="Times New Roman"/>
          <w:lang w:eastAsia="it-IT"/>
        </w:rPr>
        <w:t>Questo mistero è grande: io lo dico in riferimento a Cristo e alla Chiesa! </w:t>
      </w:r>
      <w:bookmarkStart w:id="19" w:name="VER_33"/>
      <w:r w:rsidRPr="00277134">
        <w:rPr>
          <w:rFonts w:ascii="Book Antiqua" w:eastAsia="Times New Roman" w:hAnsi="Book Antiqua" w:cs="Times New Roman"/>
          <w:vertAlign w:val="superscript"/>
          <w:lang w:eastAsia="it-IT"/>
        </w:rPr>
        <w:t>33</w:t>
      </w:r>
      <w:bookmarkEnd w:id="19"/>
      <w:r w:rsidRPr="00277134">
        <w:rPr>
          <w:rFonts w:ascii="Book Antiqua" w:eastAsia="Times New Roman" w:hAnsi="Book Antiqua" w:cs="Times New Roman"/>
          <w:lang w:eastAsia="it-IT"/>
        </w:rPr>
        <w:t xml:space="preserve">Così anche voi: ciascuno da parte sua ami la propria moglie come </w:t>
      </w:r>
      <w:proofErr w:type="gramStart"/>
      <w:r w:rsidRPr="00277134">
        <w:rPr>
          <w:rFonts w:ascii="Book Antiqua" w:eastAsia="Times New Roman" w:hAnsi="Book Antiqua" w:cs="Times New Roman"/>
          <w:lang w:eastAsia="it-IT"/>
        </w:rPr>
        <w:t>se</w:t>
      </w:r>
      <w:proofErr w:type="gramEnd"/>
      <w:r w:rsidRPr="00277134">
        <w:rPr>
          <w:rFonts w:ascii="Book Antiqua" w:eastAsia="Times New Roman" w:hAnsi="Book Antiqua" w:cs="Times New Roman"/>
          <w:lang w:eastAsia="it-IT"/>
        </w:rPr>
        <w:t xml:space="preserve"> stesso, e la moglie sia rispettosa verso il marito.</w:t>
      </w:r>
    </w:p>
    <w:p w:rsidR="007A3FE7" w:rsidRPr="00B44F5D" w:rsidRDefault="007A3FE7" w:rsidP="007A3FE7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riflessione del sacerdote</w:t>
      </w: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adorazione silenziosa</w:t>
      </w:r>
    </w:p>
    <w:p w:rsidR="007A3FE7" w:rsidRPr="00C411CE" w:rsidRDefault="007A3FE7" w:rsidP="007A3FE7">
      <w:pPr>
        <w:spacing w:after="0" w:line="240" w:lineRule="auto"/>
        <w:jc w:val="both"/>
        <w:rPr>
          <w:rFonts w:ascii="Book Antiqua" w:hAnsi="Book Antiqua" w:cs="Times New Roman"/>
          <w:szCs w:val="24"/>
        </w:rPr>
      </w:pP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C411CE">
        <w:rPr>
          <w:rFonts w:ascii="Book Antiqua" w:hAnsi="Book Antiqua" w:cs="Times New Roman"/>
          <w:szCs w:val="24"/>
        </w:rPr>
        <w:t>INTERCESSIONI</w:t>
      </w:r>
    </w:p>
    <w:p w:rsidR="007A3FE7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 w:rsidRPr="00C411CE">
        <w:rPr>
          <w:rFonts w:ascii="Book Antiqua" w:hAnsi="Book Antiqua" w:cs="Times New Roman"/>
          <w:i/>
          <w:szCs w:val="24"/>
        </w:rPr>
        <w:t>sacerdote</w:t>
      </w:r>
      <w:r w:rsidRPr="00C411CE">
        <w:rPr>
          <w:rFonts w:ascii="Book Antiqua" w:hAnsi="Book Antiqua" w:cs="Times New Roman"/>
          <w:szCs w:val="24"/>
        </w:rPr>
        <w:t xml:space="preserve">: </w:t>
      </w:r>
      <w:r w:rsidRPr="00277134">
        <w:rPr>
          <w:rFonts w:ascii="Book Antiqua" w:hAnsi="Book Antiqua"/>
        </w:rPr>
        <w:t>Fratelli carissimi, costituiti figli nella grazia pasquale, con gioiosa fiducia innalziamo al Padre la nostra preghiera.</w:t>
      </w:r>
      <w:r>
        <w:rPr>
          <w:rFonts w:ascii="Book Antiqua" w:hAnsi="Book Antiqua" w:cs="Times New Roman"/>
        </w:rPr>
        <w:t xml:space="preserve"> </w:t>
      </w:r>
      <w:r w:rsidRPr="00DC6D36">
        <w:rPr>
          <w:rFonts w:ascii="Book Antiqua" w:hAnsi="Book Antiqua" w:cs="Times New Roman"/>
          <w:szCs w:val="24"/>
        </w:rPr>
        <w:t xml:space="preserve">Ad ogni invocazione ripetiamo: </w:t>
      </w:r>
      <w:bookmarkStart w:id="20" w:name="_Hlk6915864"/>
      <w:r w:rsidRPr="00DC6D36">
        <w:rPr>
          <w:rFonts w:ascii="Book Antiqua" w:hAnsi="Book Antiqua" w:cs="Times New Roman"/>
          <w:b/>
          <w:szCs w:val="24"/>
        </w:rPr>
        <w:t>Noi ti adoriamo, Signore.</w:t>
      </w:r>
      <w:bookmarkEnd w:id="20"/>
    </w:p>
    <w:p w:rsidR="007A3FE7" w:rsidRPr="00277134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sz w:val="12"/>
          <w:szCs w:val="12"/>
        </w:rPr>
      </w:pPr>
    </w:p>
    <w:p w:rsidR="007A3FE7" w:rsidRPr="00C411CE" w:rsidRDefault="007A3FE7" w:rsidP="007A3FE7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lettore</w:t>
      </w:r>
      <w:r w:rsidRPr="00C411CE">
        <w:rPr>
          <w:rFonts w:ascii="Book Antiqua" w:hAnsi="Book Antiqua" w:cs="Times New Roman"/>
          <w:szCs w:val="24"/>
        </w:rPr>
        <w:t xml:space="preserve">: </w:t>
      </w:r>
      <w:bookmarkStart w:id="21" w:name="_GoBack"/>
      <w:bookmarkEnd w:id="21"/>
    </w:p>
    <w:p w:rsidR="007A3FE7" w:rsidRPr="00C411CE" w:rsidRDefault="007A3FE7" w:rsidP="007A3FE7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bookmarkStart w:id="22" w:name="_Hlk6915874"/>
      <w:r>
        <w:rPr>
          <w:rFonts w:ascii="Book Antiqua" w:hAnsi="Book Antiqua" w:cs="Times New Roman"/>
          <w:szCs w:val="24"/>
        </w:rPr>
        <w:t xml:space="preserve">Agnello divino, nutri di te la Chiesa tua sposa: </w:t>
      </w:r>
      <w:r>
        <w:rPr>
          <w:rFonts w:ascii="Book Antiqua" w:hAnsi="Book Antiqua" w:cs="Times New Roman"/>
          <w:b/>
          <w:szCs w:val="24"/>
        </w:rPr>
        <w:t>n</w:t>
      </w:r>
      <w:r w:rsidRPr="00DC6D36">
        <w:rPr>
          <w:rFonts w:ascii="Book Antiqua" w:hAnsi="Book Antiqua" w:cs="Times New Roman"/>
          <w:b/>
          <w:szCs w:val="24"/>
        </w:rPr>
        <w:t>oi ti adoriamo, Signore.</w:t>
      </w:r>
    </w:p>
    <w:bookmarkEnd w:id="22"/>
    <w:p w:rsidR="007A3FE7" w:rsidRPr="00C411CE" w:rsidRDefault="007A3FE7" w:rsidP="007A3FE7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Celeste Pastore, custodisci nella santità il nostro papa Francesco e il nostro vescovo Filippo: </w:t>
      </w:r>
      <w:r>
        <w:rPr>
          <w:rFonts w:ascii="Book Antiqua" w:hAnsi="Book Antiqua" w:cs="Times New Roman"/>
          <w:b/>
          <w:szCs w:val="24"/>
        </w:rPr>
        <w:t>n</w:t>
      </w:r>
      <w:r w:rsidRPr="00DC6D36">
        <w:rPr>
          <w:rFonts w:ascii="Book Antiqua" w:hAnsi="Book Antiqua" w:cs="Times New Roman"/>
          <w:b/>
          <w:szCs w:val="24"/>
        </w:rPr>
        <w:t>oi ti adoriamo, Signore.</w:t>
      </w:r>
    </w:p>
    <w:p w:rsidR="007A3FE7" w:rsidRPr="00C411CE" w:rsidRDefault="007A3FE7" w:rsidP="007A3FE7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Medico celeste, lenisci le ferite del corpo e dell’anima: </w:t>
      </w:r>
      <w:r>
        <w:rPr>
          <w:rFonts w:ascii="Book Antiqua" w:hAnsi="Book Antiqua" w:cs="Times New Roman"/>
          <w:b/>
          <w:szCs w:val="24"/>
        </w:rPr>
        <w:t>n</w:t>
      </w:r>
      <w:r w:rsidRPr="00DC6D36">
        <w:rPr>
          <w:rFonts w:ascii="Book Antiqua" w:hAnsi="Book Antiqua" w:cs="Times New Roman"/>
          <w:b/>
          <w:szCs w:val="24"/>
        </w:rPr>
        <w:t>oi ti adoriamo, Signore.</w:t>
      </w:r>
    </w:p>
    <w:p w:rsidR="007A3FE7" w:rsidRPr="00C411CE" w:rsidRDefault="007A3FE7" w:rsidP="007A3FE7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Salvatore potente, vinci la durezza dei cuori e liberaci dal male: </w:t>
      </w:r>
      <w:r>
        <w:rPr>
          <w:rFonts w:ascii="Book Antiqua" w:hAnsi="Book Antiqua" w:cs="Times New Roman"/>
          <w:b/>
          <w:szCs w:val="24"/>
        </w:rPr>
        <w:t>n</w:t>
      </w:r>
      <w:r w:rsidRPr="00DC6D36">
        <w:rPr>
          <w:rFonts w:ascii="Book Antiqua" w:hAnsi="Book Antiqua" w:cs="Times New Roman"/>
          <w:b/>
          <w:szCs w:val="24"/>
        </w:rPr>
        <w:t>oi ti adoriamo, Signore.</w:t>
      </w:r>
    </w:p>
    <w:p w:rsidR="007A3FE7" w:rsidRPr="00277134" w:rsidRDefault="007A3FE7" w:rsidP="007A3FE7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Maestro e Signore, custodisci nella verità e nella carità tutti i battezzati: </w:t>
      </w:r>
      <w:r>
        <w:rPr>
          <w:rFonts w:ascii="Book Antiqua" w:hAnsi="Book Antiqua" w:cs="Times New Roman"/>
          <w:b/>
          <w:szCs w:val="24"/>
        </w:rPr>
        <w:t>n</w:t>
      </w:r>
      <w:r w:rsidRPr="00DC6D36">
        <w:rPr>
          <w:rFonts w:ascii="Book Antiqua" w:hAnsi="Book Antiqua" w:cs="Times New Roman"/>
          <w:b/>
          <w:szCs w:val="24"/>
        </w:rPr>
        <w:t>oi ti adoriamo, Signore.</w:t>
      </w:r>
    </w:p>
    <w:p w:rsidR="007A3FE7" w:rsidRPr="00277134" w:rsidRDefault="007A3FE7" w:rsidP="007A3FE7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Luce senza tramonto, irradia della solare chiarezza del tuo amore le nostre famiglie: </w:t>
      </w:r>
      <w:r>
        <w:rPr>
          <w:rFonts w:ascii="Book Antiqua" w:hAnsi="Book Antiqua" w:cs="Times New Roman"/>
          <w:b/>
          <w:szCs w:val="24"/>
        </w:rPr>
        <w:t>n</w:t>
      </w:r>
      <w:r w:rsidRPr="00DC6D36">
        <w:rPr>
          <w:rFonts w:ascii="Book Antiqua" w:hAnsi="Book Antiqua" w:cs="Times New Roman"/>
          <w:b/>
          <w:szCs w:val="24"/>
        </w:rPr>
        <w:t>oi ti adoriamo, Signore</w:t>
      </w:r>
      <w:r>
        <w:rPr>
          <w:rFonts w:ascii="Book Antiqua" w:hAnsi="Book Antiqua" w:cs="Times New Roman"/>
          <w:b/>
          <w:szCs w:val="24"/>
        </w:rPr>
        <w:t>.</w:t>
      </w:r>
    </w:p>
    <w:p w:rsidR="007A3FE7" w:rsidRPr="00C411CE" w:rsidRDefault="007A3FE7" w:rsidP="007A3FE7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7A3FE7" w:rsidRPr="00C411CE" w:rsidRDefault="007A3FE7" w:rsidP="007A3FE7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sacerdote</w:t>
      </w:r>
      <w:r w:rsidRPr="00C411CE">
        <w:rPr>
          <w:rFonts w:ascii="Book Antiqua" w:hAnsi="Book Antiqua" w:cs="Times New Roman"/>
          <w:szCs w:val="24"/>
        </w:rPr>
        <w:t xml:space="preserve">: ed ora recitiamo insieme la preghiera della famiglia cristiana: </w:t>
      </w:r>
      <w:r w:rsidRPr="00C411CE">
        <w:rPr>
          <w:rFonts w:ascii="Book Antiqua" w:hAnsi="Book Antiqua" w:cs="Times New Roman"/>
          <w:b/>
          <w:szCs w:val="24"/>
        </w:rPr>
        <w:t>Padre nostro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7A3FE7" w:rsidRPr="0030179A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b/>
          <w:smallCaps/>
          <w:szCs w:val="24"/>
        </w:rPr>
      </w:pPr>
      <w:r w:rsidRPr="0030179A">
        <w:rPr>
          <w:rFonts w:ascii="Book Antiqua" w:hAnsi="Book Antiqua" w:cs="Times New Roman"/>
          <w:b/>
          <w:i/>
          <w:szCs w:val="24"/>
        </w:rPr>
        <w:lastRenderedPageBreak/>
        <w:t>canto per la benedizione eucaristica</w:t>
      </w:r>
    </w:p>
    <w:p w:rsidR="007A3FE7" w:rsidRPr="00DC6D36" w:rsidRDefault="007A3FE7" w:rsidP="007A3FE7">
      <w:pPr>
        <w:spacing w:after="0" w:line="240" w:lineRule="auto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7A3FE7" w:rsidRPr="00C411CE" w:rsidRDefault="007A3FE7" w:rsidP="007A3FE7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7A3FE7" w:rsidRPr="00C411CE" w:rsidRDefault="007A3FE7" w:rsidP="007A3FE7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benedizione eucaristica</w:t>
      </w:r>
    </w:p>
    <w:p w:rsidR="007A3FE7" w:rsidRPr="00277134" w:rsidRDefault="007A3FE7" w:rsidP="007A3FE7">
      <w:pPr>
        <w:spacing w:after="0" w:line="240" w:lineRule="auto"/>
        <w:jc w:val="both"/>
        <w:rPr>
          <w:rFonts w:ascii="Book Antiqua" w:hAnsi="Book Antiqua" w:cs="Times New Roman"/>
          <w:i/>
          <w:szCs w:val="24"/>
        </w:rPr>
      </w:pPr>
    </w:p>
    <w:p w:rsidR="007A3FE7" w:rsidRPr="00C411CE" w:rsidRDefault="007A3FE7" w:rsidP="007A3FE7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C411CE">
        <w:rPr>
          <w:rFonts w:ascii="Book Antiqua" w:hAnsi="Book Antiqua" w:cs="Times New Roman"/>
          <w:i/>
          <w:szCs w:val="24"/>
        </w:rPr>
        <w:t>sacerdote</w:t>
      </w:r>
      <w:r w:rsidRPr="00C411CE">
        <w:rPr>
          <w:rFonts w:ascii="Book Antiqua" w:hAnsi="Book Antiqua" w:cs="Times New Roman"/>
          <w:szCs w:val="24"/>
        </w:rPr>
        <w:t xml:space="preserve">: concludiamo recitando insieme la preghiera alla Santa Famiglia di papa Francesco: 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 w:val="10"/>
          <w:szCs w:val="10"/>
          <w:shd w:val="clear" w:color="auto" w:fill="FFFFFF"/>
        </w:rPr>
      </w:pP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Gesù, Maria e Giuseppe,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in voi contempliamo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lo splendore del vero amore,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 voi, fiduciosi, ci affidiamo.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rendi anche le nostre famiglie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luoghi di comunione e cenacoli di preghiera,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autentiche scuole di Vangelo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e piccole Chiese domestiche.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mai più ci siano nelle famiglie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episodi di violenza, di chiusura e di divisione;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che chiunque sia stato ferito o scandalizzato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venga prontamente confortato e guarito.</w:t>
      </w:r>
      <w:r w:rsidRPr="00C411CE">
        <w:rPr>
          <w:rFonts w:ascii="Book Antiqua" w:hAnsi="Book Antiqua" w:cs="Times New Roman"/>
          <w:b/>
          <w:color w:val="000000"/>
          <w:sz w:val="12"/>
          <w:szCs w:val="12"/>
        </w:rPr>
        <w:br/>
      </w: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fa’ che tutti ci rendiamo consapevoli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del carattere sacro e inviolabile della famiglia,</w:t>
      </w:r>
    </w:p>
    <w:p w:rsidR="007A3FE7" w:rsidRPr="00C411CE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della sua bellezza nel progetto di Dio.</w:t>
      </w:r>
      <w:r w:rsidRPr="00C411CE">
        <w:rPr>
          <w:rFonts w:ascii="Book Antiqua" w:hAnsi="Book Antiqua" w:cs="Times New Roman"/>
          <w:b/>
          <w:color w:val="000000"/>
          <w:sz w:val="12"/>
          <w:szCs w:val="12"/>
        </w:rPr>
        <w:br/>
      </w: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Gesù, Maria e Giuseppe,</w:t>
      </w:r>
    </w:p>
    <w:p w:rsidR="007A3FE7" w:rsidRDefault="007A3FE7" w:rsidP="007A3FE7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</w:pP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ascoltateci e accogliete la nostra supplica.</w:t>
      </w:r>
      <w:r w:rsidRPr="00C411CE">
        <w:rPr>
          <w:rFonts w:ascii="Book Antiqua" w:hAnsi="Book Antiqua" w:cs="Times New Roman"/>
          <w:b/>
          <w:color w:val="000000"/>
          <w:szCs w:val="24"/>
        </w:rPr>
        <w:t xml:space="preserve"> </w:t>
      </w:r>
      <w:r w:rsidRPr="00C411CE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Amen.</w:t>
      </w:r>
    </w:p>
    <w:p w:rsidR="007A3FE7" w:rsidRDefault="007A3FE7" w:rsidP="007A3FE7">
      <w:pPr>
        <w:tabs>
          <w:tab w:val="left" w:pos="0"/>
        </w:tabs>
        <w:spacing w:after="0" w:line="240" w:lineRule="auto"/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</w:pPr>
    </w:p>
    <w:p w:rsidR="007A3FE7" w:rsidRPr="0030179A" w:rsidRDefault="007A3FE7" w:rsidP="007A3FE7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b/>
          <w:szCs w:val="24"/>
        </w:rPr>
      </w:pPr>
      <w:r w:rsidRPr="0030179A">
        <w:rPr>
          <w:rFonts w:ascii="Book Antiqua" w:hAnsi="Book Antiqua" w:cs="Times New Roman"/>
          <w:b/>
          <w:i/>
          <w:szCs w:val="24"/>
        </w:rPr>
        <w:t>canto finale</w:t>
      </w:r>
    </w:p>
    <w:p w:rsidR="007A3FE7" w:rsidRPr="00B44F5D" w:rsidRDefault="007A3FE7" w:rsidP="007A3FE7">
      <w:pPr>
        <w:spacing w:after="0" w:line="240" w:lineRule="auto"/>
        <w:ind w:left="-284"/>
        <w:jc w:val="both"/>
        <w:rPr>
          <w:rFonts w:ascii="Book Antiqua" w:hAnsi="Book Antiqua"/>
        </w:rPr>
      </w:pPr>
    </w:p>
    <w:p w:rsidR="00A10A41" w:rsidRPr="00A10A41" w:rsidRDefault="00A10A41" w:rsidP="00A10A41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P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Pr="004446CE" w:rsidRDefault="007A3FE7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 w:rsidRPr="007A3FE7">
        <w:rPr>
          <w:rFonts w:ascii="Book Antiqua" w:hAnsi="Book Antiqua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4267200</wp:posOffset>
                </wp:positionV>
                <wp:extent cx="1196340" cy="1150620"/>
                <wp:effectExtent l="0" t="0" r="381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E7" w:rsidRDefault="007A3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36pt;width:94.2pt;height:9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" stroked="f">
                <v:textbox>
                  <w:txbxContent>
                    <w:p w:rsidR="007A3FE7" w:rsidRDefault="007A3FE7"/>
                  </w:txbxContent>
                </v:textbox>
                <w10:wrap anchorx="margin"/>
              </v:shape>
            </w:pict>
          </mc:Fallback>
        </mc:AlternateContent>
      </w:r>
    </w:p>
    <w:sectPr w:rsidR="00DB0D5E" w:rsidRPr="004446CE" w:rsidSect="007A3FE7">
      <w:footerReference w:type="default" r:id="rId7"/>
      <w:pgSz w:w="8419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FE" w:rsidRDefault="000C45FE" w:rsidP="00F8768D">
      <w:pPr>
        <w:spacing w:after="0" w:line="240" w:lineRule="auto"/>
      </w:pPr>
      <w:r>
        <w:separator/>
      </w:r>
    </w:p>
  </w:endnote>
  <w:endnote w:type="continuationSeparator" w:id="0">
    <w:p w:rsidR="000C45FE" w:rsidRDefault="000C45FE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  <w:szCs w:val="20"/>
      </w:rPr>
      <w:id w:val="-303703092"/>
      <w:docPartObj>
        <w:docPartGallery w:val="Page Numbers (Bottom of Page)"/>
        <w:docPartUnique/>
      </w:docPartObj>
    </w:sdtPr>
    <w:sdtContent>
      <w:p w:rsidR="007A3FE7" w:rsidRPr="007A3FE7" w:rsidRDefault="007A3FE7">
        <w:pPr>
          <w:pStyle w:val="Pidipagina"/>
          <w:jc w:val="center"/>
          <w:rPr>
            <w:rFonts w:ascii="Book Antiqua" w:hAnsi="Book Antiqua"/>
            <w:sz w:val="20"/>
            <w:szCs w:val="20"/>
          </w:rPr>
        </w:pPr>
        <w:r w:rsidRPr="007A3FE7">
          <w:rPr>
            <w:rFonts w:ascii="Book Antiqua" w:hAnsi="Book Antiqua"/>
            <w:sz w:val="20"/>
            <w:szCs w:val="20"/>
          </w:rPr>
          <w:fldChar w:fldCharType="begin"/>
        </w:r>
        <w:r w:rsidRPr="007A3FE7">
          <w:rPr>
            <w:rFonts w:ascii="Book Antiqua" w:hAnsi="Book Antiqua"/>
            <w:sz w:val="20"/>
            <w:szCs w:val="20"/>
          </w:rPr>
          <w:instrText>PAGE   \* MERGEFORMAT</w:instrText>
        </w:r>
        <w:r w:rsidRPr="007A3FE7">
          <w:rPr>
            <w:rFonts w:ascii="Book Antiqua" w:hAnsi="Book Antiqua"/>
            <w:sz w:val="20"/>
            <w:szCs w:val="20"/>
          </w:rPr>
          <w:fldChar w:fldCharType="separate"/>
        </w:r>
        <w:r w:rsidRPr="007A3FE7">
          <w:rPr>
            <w:rFonts w:ascii="Book Antiqua" w:hAnsi="Book Antiqua"/>
            <w:sz w:val="20"/>
            <w:szCs w:val="20"/>
          </w:rPr>
          <w:t>2</w:t>
        </w:r>
        <w:r w:rsidRPr="007A3FE7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FE" w:rsidRDefault="000C45FE" w:rsidP="00F8768D">
      <w:pPr>
        <w:spacing w:after="0" w:line="240" w:lineRule="auto"/>
      </w:pPr>
      <w:r>
        <w:separator/>
      </w:r>
    </w:p>
  </w:footnote>
  <w:footnote w:type="continuationSeparator" w:id="0">
    <w:p w:rsidR="000C45FE" w:rsidRDefault="000C45FE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72466"/>
    <w:rsid w:val="00077996"/>
    <w:rsid w:val="00096EAE"/>
    <w:rsid w:val="000B53EB"/>
    <w:rsid w:val="000C45FE"/>
    <w:rsid w:val="00126235"/>
    <w:rsid w:val="00197961"/>
    <w:rsid w:val="00206D89"/>
    <w:rsid w:val="00220E60"/>
    <w:rsid w:val="00261ACE"/>
    <w:rsid w:val="00277568"/>
    <w:rsid w:val="003217CB"/>
    <w:rsid w:val="00346234"/>
    <w:rsid w:val="003C0A0E"/>
    <w:rsid w:val="004446CE"/>
    <w:rsid w:val="004B7AFD"/>
    <w:rsid w:val="004C5CD6"/>
    <w:rsid w:val="004E523D"/>
    <w:rsid w:val="0053389A"/>
    <w:rsid w:val="005402C0"/>
    <w:rsid w:val="00584FB3"/>
    <w:rsid w:val="005B5374"/>
    <w:rsid w:val="00607139"/>
    <w:rsid w:val="00735702"/>
    <w:rsid w:val="00786283"/>
    <w:rsid w:val="007A3FE7"/>
    <w:rsid w:val="007D1F3E"/>
    <w:rsid w:val="0087388C"/>
    <w:rsid w:val="008853F6"/>
    <w:rsid w:val="00892BAD"/>
    <w:rsid w:val="008A063A"/>
    <w:rsid w:val="008C267E"/>
    <w:rsid w:val="00976FE6"/>
    <w:rsid w:val="009A5F33"/>
    <w:rsid w:val="00A10A41"/>
    <w:rsid w:val="00A32CDC"/>
    <w:rsid w:val="00A94F67"/>
    <w:rsid w:val="00AF0EAF"/>
    <w:rsid w:val="00AF11B1"/>
    <w:rsid w:val="00CE30D8"/>
    <w:rsid w:val="00D42840"/>
    <w:rsid w:val="00DB0D5E"/>
    <w:rsid w:val="00E554CB"/>
    <w:rsid w:val="00F1372F"/>
    <w:rsid w:val="00F8768D"/>
    <w:rsid w:val="00F95D2D"/>
    <w:rsid w:val="00FD2994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6E0B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*</cp:lastModifiedBy>
  <cp:revision>2</cp:revision>
  <dcterms:created xsi:type="dcterms:W3CDTF">2019-05-18T14:41:00Z</dcterms:created>
  <dcterms:modified xsi:type="dcterms:W3CDTF">2019-05-18T14:41:00Z</dcterms:modified>
</cp:coreProperties>
</file>